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/>
      <w:r>
        <w:rPr>
          <w:b/>
          <w:sz w:val="28"/>
          <w:color w:val="8A6A24"/>
        </w:rPr>
        <w:t xml:space="preserve">THE LAW'S FINEST AWARDS NIGHT 2026</w:t>
      </w:r>
    </w:p>
    <w:p>
      <w:pPr/>
      <w:r>
        <w:rPr>
          <w:b/>
          <w:sz w:val="36"/>
        </w:rPr>
        <w:t xml:space="preserve">Official Submission File</w:t>
      </w:r>
    </w:p>
    <w:p>
      <w:pPr/>
      <w:r>
        <w:rPr/>
        <w:t xml:space="preserve"/>
      </w:r>
    </w:p>
    <w:p>
      <w:pPr/>
      <w:r>
        <w:rPr>
          <w:sz w:val="20"/>
          <w:color w:val="606060"/>
        </w:rPr>
        <w:t xml:space="preserve">Complete every section below, then upload this file at thelawfinest.com/submit. Mark any confidential, non-publishable content in red. All information must be accurate and verifiable.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SECTION 1 — Entrant Details</w:t>
      </w:r>
    </w:p>
    <w:p>
      <w:pPr/>
      <w:r>
        <w:rPr>
          <w:b/>
          <w:sz w:val="22"/>
        </w:rPr>
        <w:t xml:space="preserve">1.1 Full legal name of entrant (firm, team, or individual)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1.2 Award category entered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1.3 Country / jurisdiction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1.4 Contact name, role and email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1.5 Eligibility Period covered by this submission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SECTION 2 — Eligibility Confirmation</w:t>
      </w:r>
    </w:p>
    <w:p>
      <w:pPr/>
      <w:r>
        <w:rPr>
          <w:sz w:val="20"/>
          <w:color w:val="606060"/>
        </w:rPr>
        <w:t xml:space="preserve">Confirm each mandatory eligibility requirement published for your category, with supporting facts.</w:t>
      </w:r>
    </w:p>
    <w:p>
      <w:pPr/>
      <w:r>
        <w:rPr>
          <w:b/>
          <w:sz w:val="22"/>
        </w:rPr>
        <w:t xml:space="preserve">2.1 Confirmation statement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2.2 Headcount / structure / office data (where applicable)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2.3 Declaration of any conflicting category entries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SECTION 3 — Representative Matters</w:t>
      </w:r>
    </w:p>
    <w:p>
      <w:pPr/>
      <w:r>
        <w:rPr>
          <w:sz w:val="20"/>
          <w:color w:val="606060"/>
        </w:rPr>
        <w:t xml:space="preserve">Repeat this block for each Matter required by your category. State role, complexity, milestone reached during the Eligibility Period, and outcome.</w:t>
      </w:r>
    </w:p>
    <w:p>
      <w:pPr/>
      <w:r>
        <w:rPr>
          <w:b/>
          <w:sz w:val="24"/>
        </w:rPr>
        <w:t xml:space="preserve">Matter 1</w:t>
      </w:r>
    </w:p>
    <w:p>
      <w:pPr/>
      <w:r>
        <w:rPr>
          <w:b/>
          <w:sz w:val="22"/>
        </w:rPr>
        <w:t xml:space="preserve">Matter name / reference (may be redacted)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Your precise role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Legal complexity and strategy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Milestone reached and date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Outcome and client impact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b/>
          <w:sz w:val="24"/>
        </w:rPr>
        <w:t xml:space="preserve">Matter 2</w:t>
      </w:r>
    </w:p>
    <w:p>
      <w:pPr/>
      <w:r>
        <w:rPr>
          <w:b/>
          <w:sz w:val="22"/>
        </w:rPr>
        <w:t xml:space="preserve">Matter name / reference (may be redacted)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Your precise role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Legal complexity and strategy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Milestone reached and date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Outcome and client impact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sz w:val="20"/>
          <w:color w:val="808080"/>
        </w:rPr>
        <w:t xml:space="preserve">[ Duplicate the Matter block above until you meet your category's minimum evidence threshold.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SECTION 4 — Client Impact and Market Contribution</w:t>
      </w:r>
    </w:p>
    <w:p>
      <w:pPr/>
      <w:r>
        <w:rPr>
          <w:b/>
          <w:sz w:val="22"/>
        </w:rPr>
        <w:t xml:space="preserve">4.1 Measurable client outcomes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4.2 Market or jurisdictional contribution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4.3 Innovation, efficiency or technology applied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SECTION 5 — Institutional Strength, Talent and Culture</w:t>
      </w:r>
    </w:p>
    <w:p>
      <w:pPr/>
      <w:r>
        <w:rPr>
          <w:b/>
          <w:sz w:val="22"/>
        </w:rPr>
        <w:t xml:space="preserve">5.1 Team structure and leadership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5.2 Talent development, mentoring and retention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5.3 Governance, diversity and wellbeing initiatives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SECTION 6 — Publishable Summary</w:t>
      </w:r>
    </w:p>
    <w:p>
      <w:pPr/>
      <w:r>
        <w:rPr>
          <w:b/>
          <w:sz w:val="22"/>
        </w:rPr>
        <w:t xml:space="preserve">6.1 100-word summary for publication</w:t>
      </w:r>
    </w:p>
    <w:p>
      <w:pPr/>
      <w:r>
        <w:rPr>
          <w:sz w:val="20"/>
          <w:color w:val="808080"/>
        </w:rPr>
        <w:t xml:space="preserve">[ Maximum 100 words. This may be published in THE LAW's Finest Awards Report 2026. ]</w:t>
      </w:r>
    </w:p>
    <w:p>
      <w:pPr/>
      <w:r>
        <w:rPr/>
        <w:t xml:space="preserve"/>
      </w:r>
    </w:p>
    <w:p>
      <w:pPr/>
      <w:r>
        <w:rPr>
          <w:b/>
          <w:sz w:val="32"/>
          <w:color w:val="8A6A24"/>
        </w:rPr>
        <w:t xml:space="preserve">SECTION 7 — Declaration</w:t>
      </w:r>
    </w:p>
    <w:p>
      <w:pPr/>
      <w:r>
        <w:rPr>
          <w:sz w:val="20"/>
        </w:rPr>
        <w:t xml:space="preserve">I confirm that the information in this submission is accurate and verifiable, that I have authority to submit it, and that I have obtained all necessary consents for the non-confidential information to be published.</w:t>
      </w:r>
    </w:p>
    <w:p>
      <w:pPr/>
      <w:r>
        <w:rPr>
          <w:b/>
          <w:sz w:val="22"/>
        </w:rPr>
        <w:t xml:space="preserve">Name and role</w:t>
      </w:r>
    </w:p>
    <w:p>
      <w:pPr/>
      <w:r>
        <w:rPr>
          <w:sz w:val="20"/>
          <w:color w:val="808080"/>
        </w:rPr>
        <w:t xml:space="preserve">[ Your answer here ]</w:t>
      </w:r>
    </w:p>
    <w:p>
      <w:pPr/>
      <w:r>
        <w:rPr>
          <w:b/>
          <w:sz w:val="22"/>
        </w:rPr>
        <w:t xml:space="preserve">Date</w:t>
      </w:r>
    </w:p>
    <w:p>
      <w:pPr/>
      <w:r>
        <w:rPr>
          <w:sz w:val="20"/>
          <w:color w:val="808080"/>
        </w:rPr>
        <w:t xml:space="preserve">[ Your answer here ]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/>
</file>